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E1FC4D8" w14:textId="77777777" w:rsidR="00606CFF" w:rsidRPr="0062748C" w:rsidRDefault="00422E52" w:rsidP="00826892">
      <w:pPr>
        <w:tabs>
          <w:tab w:val="left" w:pos="7725"/>
        </w:tabs>
        <w:ind w:left="2160" w:firstLine="720"/>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39" behindDoc="1" locked="0" layoutInCell="1" allowOverlap="1" wp14:anchorId="7ED14E80" wp14:editId="3EBD7E7C">
            <wp:simplePos x="0" y="0"/>
            <wp:positionH relativeFrom="column">
              <wp:posOffset>3952875</wp:posOffset>
            </wp:positionH>
            <wp:positionV relativeFrom="paragraph">
              <wp:posOffset>-285750</wp:posOffset>
            </wp:positionV>
            <wp:extent cx="1271905" cy="1019175"/>
            <wp:effectExtent l="19050" t="0" r="4445" b="0"/>
            <wp:wrapNone/>
            <wp:docPr id="2" name="il_fi" descr="http://us.cdn2.123rf.com/168nwm/drizzd/drizzd0710/drizzd071000010/1831288-question-mark-and-gear-wheel--3d-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2.123rf.com/168nwm/drizzd/drizzd0710/drizzd071000010/1831288-question-mark-and-gear-wheel--3d-illustration.jpg"/>
                    <pic:cNvPicPr>
                      <a:picLocks noChangeAspect="1" noChangeArrowheads="1"/>
                    </pic:cNvPicPr>
                  </pic:nvPicPr>
                  <pic:blipFill>
                    <a:blip r:embed="rId9"/>
                    <a:srcRect/>
                    <a:stretch>
                      <a:fillRect/>
                    </a:stretch>
                  </pic:blipFill>
                  <pic:spPr bwMode="auto">
                    <a:xfrm>
                      <a:off x="0" y="0"/>
                      <a:ext cx="1271905" cy="1019175"/>
                    </a:xfrm>
                    <a:prstGeom prst="rect">
                      <a:avLst/>
                    </a:prstGeom>
                    <a:noFill/>
                    <a:ln w="9525">
                      <a:noFill/>
                      <a:miter lim="800000"/>
                      <a:headEnd/>
                      <a:tailEnd/>
                    </a:ln>
                  </pic:spPr>
                </pic:pic>
              </a:graphicData>
            </a:graphic>
          </wp:anchor>
        </w:drawing>
      </w:r>
      <w:r w:rsidR="0062748C" w:rsidRPr="0062748C">
        <w:rPr>
          <w:rFonts w:asciiTheme="majorHAnsi" w:hAnsiTheme="majorHAnsi"/>
          <w:b/>
          <w:sz w:val="28"/>
          <w:szCs w:val="28"/>
        </w:rPr>
        <w:t>THE GENERATIVE QUESTION</w:t>
      </w:r>
      <w:r>
        <w:rPr>
          <w:rFonts w:asciiTheme="majorHAnsi" w:hAnsiTheme="majorHAnsi"/>
          <w:b/>
          <w:sz w:val="28"/>
          <w:szCs w:val="28"/>
        </w:rPr>
        <w:t xml:space="preserve">  </w:t>
      </w:r>
      <w:r w:rsidR="00826892">
        <w:rPr>
          <w:rFonts w:asciiTheme="majorHAnsi" w:hAnsiTheme="majorHAnsi"/>
          <w:b/>
          <w:sz w:val="28"/>
          <w:szCs w:val="28"/>
        </w:rPr>
        <w:tab/>
      </w:r>
    </w:p>
    <w:p w14:paraId="63CF5FA5" w14:textId="77777777" w:rsidR="00826892" w:rsidRDefault="00826892">
      <w:pPr>
        <w:rPr>
          <w:rFonts w:asciiTheme="majorHAnsi" w:hAnsiTheme="majorHAnsi"/>
          <w:b/>
        </w:rPr>
      </w:pPr>
    </w:p>
    <w:p w14:paraId="25951A3B" w14:textId="77777777" w:rsidR="00C61DE7" w:rsidRPr="00C61DE7" w:rsidRDefault="00C61DE7">
      <w:pPr>
        <w:rPr>
          <w:rFonts w:asciiTheme="majorHAnsi" w:hAnsiTheme="majorHAnsi"/>
          <w:b/>
        </w:rPr>
      </w:pPr>
      <w:r w:rsidRPr="00C61DE7">
        <w:rPr>
          <w:rFonts w:asciiTheme="majorHAnsi" w:hAnsiTheme="majorHAnsi"/>
          <w:b/>
        </w:rPr>
        <w:t>BACKGROUND</w:t>
      </w:r>
      <w:r w:rsidR="008707E7">
        <w:rPr>
          <w:rFonts w:asciiTheme="majorHAnsi" w:hAnsiTheme="majorHAnsi"/>
          <w:b/>
        </w:rPr>
        <w:t xml:space="preserve"> IN A NUTSHELL</w:t>
      </w:r>
    </w:p>
    <w:p w14:paraId="641C0261" w14:textId="77777777" w:rsidR="00C61DE7" w:rsidRDefault="00C61DE7">
      <w:pPr>
        <w:rPr>
          <w:rFonts w:asciiTheme="majorHAnsi" w:hAnsiTheme="majorHAnsi"/>
        </w:rPr>
      </w:pPr>
    </w:p>
    <w:p w14:paraId="21941EE1" w14:textId="77777777" w:rsidR="00CD7005" w:rsidRDefault="00CD7005">
      <w:pPr>
        <w:rPr>
          <w:rFonts w:asciiTheme="majorHAnsi" w:hAnsiTheme="majorHAnsi"/>
        </w:rPr>
      </w:pPr>
      <w:r>
        <w:rPr>
          <w:rFonts w:asciiTheme="majorHAnsi" w:hAnsiTheme="majorHAnsi"/>
        </w:rPr>
        <w:t>The generative question guides your instructional case by serving as the ov</w:t>
      </w:r>
      <w:r w:rsidR="006D1CC7">
        <w:rPr>
          <w:rFonts w:asciiTheme="majorHAnsi" w:hAnsiTheme="majorHAnsi"/>
        </w:rPr>
        <w:t xml:space="preserve">erarching theme or concept that </w:t>
      </w:r>
      <w:r w:rsidR="00A16CD4">
        <w:rPr>
          <w:rFonts w:asciiTheme="majorHAnsi" w:hAnsiTheme="majorHAnsi"/>
        </w:rPr>
        <w:t xml:space="preserve">unifies your teaching objectives and </w:t>
      </w:r>
      <w:r w:rsidR="003B29DE">
        <w:rPr>
          <w:rFonts w:asciiTheme="majorHAnsi" w:hAnsiTheme="majorHAnsi"/>
        </w:rPr>
        <w:t>engenders scientific thinking.  The most effective generative questions have the following characteristics:</w:t>
      </w:r>
    </w:p>
    <w:p w14:paraId="4A7156D5" w14:textId="77777777" w:rsidR="00D55E74" w:rsidRDefault="00D55E74">
      <w:pPr>
        <w:rPr>
          <w:rFonts w:asciiTheme="majorHAnsi" w:hAnsiTheme="majorHAnsi"/>
        </w:rPr>
      </w:pPr>
    </w:p>
    <w:p w14:paraId="791D12F3" w14:textId="77777777" w:rsidR="003B29DE" w:rsidRDefault="003B29DE" w:rsidP="003B29DE">
      <w:pPr>
        <w:pStyle w:val="ListParagraph"/>
        <w:numPr>
          <w:ilvl w:val="0"/>
          <w:numId w:val="1"/>
        </w:numPr>
        <w:rPr>
          <w:rFonts w:asciiTheme="majorHAnsi" w:hAnsiTheme="majorHAnsi"/>
        </w:rPr>
      </w:pPr>
      <w:r>
        <w:rPr>
          <w:rFonts w:asciiTheme="majorHAnsi" w:hAnsiTheme="majorHAnsi"/>
        </w:rPr>
        <w:t>Fairly broad and may extend across unit, course, and even subject boundaries</w:t>
      </w:r>
    </w:p>
    <w:p w14:paraId="6B6CF1DB" w14:textId="77777777" w:rsidR="003B29DE" w:rsidRDefault="004C30F3" w:rsidP="003B29DE">
      <w:pPr>
        <w:pStyle w:val="ListParagraph"/>
        <w:numPr>
          <w:ilvl w:val="0"/>
          <w:numId w:val="1"/>
        </w:numPr>
        <w:rPr>
          <w:rFonts w:asciiTheme="majorHAnsi" w:hAnsiTheme="majorHAnsi"/>
        </w:rPr>
      </w:pPr>
      <w:r>
        <w:rPr>
          <w:rFonts w:asciiTheme="majorHAnsi" w:hAnsiTheme="majorHAnsi"/>
        </w:rPr>
        <w:t>Generate</w:t>
      </w:r>
      <w:r w:rsidR="003B29DE">
        <w:rPr>
          <w:rFonts w:asciiTheme="majorHAnsi" w:hAnsiTheme="majorHAnsi"/>
        </w:rPr>
        <w:t xml:space="preserve"> scientific inquiry</w:t>
      </w:r>
    </w:p>
    <w:p w14:paraId="4D8748E2" w14:textId="77777777" w:rsidR="00982DDA" w:rsidRDefault="00982DDA" w:rsidP="00982DDA">
      <w:pPr>
        <w:pStyle w:val="ListParagraph"/>
        <w:numPr>
          <w:ilvl w:val="0"/>
          <w:numId w:val="1"/>
        </w:numPr>
        <w:rPr>
          <w:rFonts w:asciiTheme="majorHAnsi" w:hAnsiTheme="majorHAnsi"/>
        </w:rPr>
      </w:pPr>
      <w:r>
        <w:rPr>
          <w:rFonts w:asciiTheme="majorHAnsi" w:hAnsiTheme="majorHAnsi"/>
        </w:rPr>
        <w:t>Uncover science misconceptions</w:t>
      </w:r>
    </w:p>
    <w:p w14:paraId="5A03D659" w14:textId="77777777" w:rsidR="003B29DE" w:rsidRPr="007D019F" w:rsidRDefault="007D019F" w:rsidP="007D019F">
      <w:pPr>
        <w:pStyle w:val="ListParagraph"/>
        <w:numPr>
          <w:ilvl w:val="0"/>
          <w:numId w:val="1"/>
        </w:numPr>
        <w:rPr>
          <w:rFonts w:asciiTheme="majorHAnsi" w:hAnsiTheme="majorHAnsi"/>
        </w:rPr>
      </w:pPr>
      <w:r>
        <w:rPr>
          <w:rFonts w:asciiTheme="majorHAnsi" w:hAnsiTheme="majorHAnsi"/>
        </w:rPr>
        <w:t xml:space="preserve">Provide a meaningful big picture </w:t>
      </w:r>
      <w:r w:rsidRPr="007D019F">
        <w:rPr>
          <w:rFonts w:asciiTheme="majorHAnsi" w:hAnsiTheme="majorHAnsi"/>
        </w:rPr>
        <w:t>while opening</w:t>
      </w:r>
      <w:r w:rsidR="003B29DE" w:rsidRPr="007D019F">
        <w:rPr>
          <w:rFonts w:asciiTheme="majorHAnsi" w:hAnsiTheme="majorHAnsi"/>
        </w:rPr>
        <w:t xml:space="preserve"> the doors to a deeper understanding of key scientific concepts</w:t>
      </w:r>
    </w:p>
    <w:p w14:paraId="604302C6" w14:textId="77777777" w:rsidR="003B29DE" w:rsidRDefault="003B29DE" w:rsidP="003B29DE">
      <w:pPr>
        <w:pStyle w:val="ListParagraph"/>
        <w:numPr>
          <w:ilvl w:val="0"/>
          <w:numId w:val="1"/>
        </w:numPr>
        <w:rPr>
          <w:rFonts w:asciiTheme="majorHAnsi" w:hAnsiTheme="majorHAnsi"/>
        </w:rPr>
      </w:pPr>
      <w:r>
        <w:rPr>
          <w:rFonts w:asciiTheme="majorHAnsi" w:hAnsiTheme="majorHAnsi"/>
        </w:rPr>
        <w:t xml:space="preserve">Typically </w:t>
      </w:r>
      <w:r w:rsidR="009963C9">
        <w:rPr>
          <w:rFonts w:asciiTheme="majorHAnsi" w:hAnsiTheme="majorHAnsi"/>
        </w:rPr>
        <w:t>stimulate</w:t>
      </w:r>
      <w:bookmarkStart w:id="0" w:name="_GoBack"/>
      <w:bookmarkEnd w:id="0"/>
      <w:r>
        <w:rPr>
          <w:rFonts w:asciiTheme="majorHAnsi" w:hAnsiTheme="majorHAnsi"/>
        </w:rPr>
        <w:t xml:space="preserve"> further questions that are more targeted/focused on specific content</w:t>
      </w:r>
    </w:p>
    <w:p w14:paraId="05CE5C18" w14:textId="77777777" w:rsidR="003B29DE" w:rsidRPr="003B29DE" w:rsidRDefault="007D019F" w:rsidP="003B29DE">
      <w:pPr>
        <w:pStyle w:val="ListParagraph"/>
        <w:numPr>
          <w:ilvl w:val="0"/>
          <w:numId w:val="1"/>
        </w:numPr>
        <w:rPr>
          <w:rFonts w:asciiTheme="majorHAnsi" w:hAnsiTheme="majorHAnsi"/>
        </w:rPr>
      </w:pPr>
      <w:r>
        <w:rPr>
          <w:rFonts w:asciiTheme="majorHAnsi" w:hAnsiTheme="majorHAnsi"/>
        </w:rPr>
        <w:t xml:space="preserve">May not have a definitive answer </w:t>
      </w:r>
    </w:p>
    <w:p w14:paraId="58AFC95A" w14:textId="77777777" w:rsidR="00447DB7" w:rsidRDefault="00447DB7">
      <w:pPr>
        <w:rPr>
          <w:rFonts w:asciiTheme="majorHAnsi" w:hAnsiTheme="majorHAnsi"/>
        </w:rPr>
      </w:pPr>
    </w:p>
    <w:p w14:paraId="6ACC6A38" w14:textId="77777777" w:rsidR="00EE4CCE" w:rsidRDefault="00982DDA">
      <w:pPr>
        <w:rPr>
          <w:rFonts w:asciiTheme="majorHAnsi" w:hAnsiTheme="majorHAnsi"/>
        </w:rPr>
      </w:pPr>
      <w:r>
        <w:rPr>
          <w:rFonts w:asciiTheme="majorHAnsi" w:hAnsiTheme="majorHAnsi"/>
        </w:rPr>
        <w:t xml:space="preserve">The generative question you come up with now will undoubtedly evolve as you progress through the Institute, the lesson </w:t>
      </w:r>
      <w:r w:rsidR="004C30F3">
        <w:rPr>
          <w:rFonts w:asciiTheme="majorHAnsi" w:hAnsiTheme="majorHAnsi"/>
        </w:rPr>
        <w:t>study process, and field-testing</w:t>
      </w:r>
      <w:r>
        <w:rPr>
          <w:rFonts w:asciiTheme="majorHAnsi" w:hAnsiTheme="majorHAnsi"/>
        </w:rPr>
        <w:t xml:space="preserve"> in your own cla</w:t>
      </w:r>
      <w:r w:rsidR="00852959">
        <w:rPr>
          <w:rFonts w:asciiTheme="majorHAnsi" w:hAnsiTheme="majorHAnsi"/>
        </w:rPr>
        <w:t xml:space="preserve">ssroom.  The generative question may be difficult to create unless you are cognizant of what you want the students to understand and how you envision the students will best arrive at this understanding.  </w:t>
      </w:r>
    </w:p>
    <w:p w14:paraId="3F13CF18" w14:textId="77777777" w:rsidR="00C61DE7" w:rsidRDefault="00C61DE7">
      <w:pPr>
        <w:rPr>
          <w:rFonts w:asciiTheme="majorHAnsi" w:hAnsiTheme="majorHAnsi"/>
        </w:rPr>
      </w:pPr>
    </w:p>
    <w:p w14:paraId="75FCA328" w14:textId="77777777" w:rsidR="00C61DE7" w:rsidRPr="00C61DE7" w:rsidRDefault="00C61DE7">
      <w:pPr>
        <w:rPr>
          <w:rFonts w:asciiTheme="majorHAnsi" w:hAnsiTheme="majorHAnsi"/>
          <w:b/>
        </w:rPr>
      </w:pPr>
      <w:r>
        <w:rPr>
          <w:rFonts w:asciiTheme="majorHAnsi" w:hAnsiTheme="majorHAnsi"/>
          <w:b/>
        </w:rPr>
        <w:t>BRAINSTORMING</w:t>
      </w:r>
      <w:r w:rsidRPr="00C61DE7">
        <w:rPr>
          <w:rFonts w:asciiTheme="majorHAnsi" w:hAnsiTheme="majorHAnsi"/>
          <w:b/>
        </w:rPr>
        <w:t xml:space="preserve"> </w:t>
      </w:r>
      <w:r>
        <w:rPr>
          <w:rFonts w:asciiTheme="majorHAnsi" w:hAnsiTheme="majorHAnsi"/>
          <w:b/>
        </w:rPr>
        <w:t>THE GENERATIVE QUESTION</w:t>
      </w:r>
      <w:r w:rsidRPr="00C61DE7">
        <w:rPr>
          <w:rFonts w:asciiTheme="majorHAnsi" w:hAnsiTheme="majorHAnsi"/>
          <w:b/>
        </w:rPr>
        <w:t xml:space="preserve"> </w:t>
      </w:r>
      <w:r w:rsidRPr="00C61DE7">
        <w:rPr>
          <w:rFonts w:ascii="Calibri" w:hAnsi="Calibri"/>
          <w:b/>
        </w:rPr>
        <w:t>à</w:t>
      </w:r>
      <w:r w:rsidRPr="00C61DE7">
        <w:rPr>
          <w:rFonts w:asciiTheme="majorHAnsi" w:hAnsiTheme="majorHAnsi"/>
          <w:b/>
        </w:rPr>
        <w:t xml:space="preserve"> la KWL</w:t>
      </w:r>
      <w:r w:rsidR="008707E7">
        <w:rPr>
          <w:rFonts w:asciiTheme="majorHAnsi" w:hAnsiTheme="majorHAnsi"/>
          <w:b/>
        </w:rPr>
        <w:t xml:space="preserve"> (sort of)</w:t>
      </w:r>
    </w:p>
    <w:p w14:paraId="780C34C2" w14:textId="77777777" w:rsidR="00C61DE7" w:rsidRDefault="00C61DE7">
      <w:pPr>
        <w:rPr>
          <w:rFonts w:asciiTheme="majorHAnsi" w:hAnsiTheme="majorHAnsi"/>
        </w:rPr>
      </w:pPr>
    </w:p>
    <w:p w14:paraId="0750E0CE" w14:textId="77777777" w:rsidR="00625953" w:rsidRPr="00625953" w:rsidRDefault="00C61DE7" w:rsidP="00625953">
      <w:pPr>
        <w:pStyle w:val="ListParagraph"/>
        <w:numPr>
          <w:ilvl w:val="0"/>
          <w:numId w:val="5"/>
        </w:numPr>
        <w:ind w:left="180" w:hanging="180"/>
        <w:rPr>
          <w:rFonts w:asciiTheme="majorHAnsi" w:hAnsiTheme="majorHAnsi"/>
        </w:rPr>
      </w:pPr>
      <w:r w:rsidRPr="00D55E74">
        <w:rPr>
          <w:rFonts w:asciiTheme="majorHAnsi" w:hAnsiTheme="majorHAnsi"/>
        </w:rPr>
        <w:t xml:space="preserve">Think about </w:t>
      </w:r>
      <w:r w:rsidR="008707E7" w:rsidRPr="00D55E74">
        <w:rPr>
          <w:rFonts w:asciiTheme="majorHAnsi" w:hAnsiTheme="majorHAnsi"/>
        </w:rPr>
        <w:t xml:space="preserve">all </w:t>
      </w:r>
      <w:r w:rsidRPr="00D55E74">
        <w:rPr>
          <w:rFonts w:asciiTheme="majorHAnsi" w:hAnsiTheme="majorHAnsi"/>
        </w:rPr>
        <w:t xml:space="preserve">the activities that you </w:t>
      </w:r>
      <w:r w:rsidR="008707E7" w:rsidRPr="00D55E74">
        <w:rPr>
          <w:rFonts w:asciiTheme="majorHAnsi" w:hAnsiTheme="majorHAnsi"/>
        </w:rPr>
        <w:t xml:space="preserve">have done </w:t>
      </w:r>
      <w:r w:rsidR="00C43EB7" w:rsidRPr="00D55E74">
        <w:rPr>
          <w:rFonts w:asciiTheme="majorHAnsi" w:hAnsiTheme="majorHAnsi"/>
        </w:rPr>
        <w:t xml:space="preserve">(or would like to do) </w:t>
      </w:r>
      <w:r w:rsidR="008707E7" w:rsidRPr="00D55E74">
        <w:rPr>
          <w:rFonts w:asciiTheme="majorHAnsi" w:hAnsiTheme="majorHAnsi"/>
        </w:rPr>
        <w:t>that address</w:t>
      </w:r>
      <w:r w:rsidRPr="00D55E74">
        <w:rPr>
          <w:rFonts w:asciiTheme="majorHAnsi" w:hAnsiTheme="majorHAnsi"/>
        </w:rPr>
        <w:t xml:space="preserve"> the standards</w:t>
      </w:r>
      <w:r w:rsidR="008707E7" w:rsidRPr="00D55E74">
        <w:rPr>
          <w:rFonts w:asciiTheme="majorHAnsi" w:hAnsiTheme="majorHAnsi"/>
        </w:rPr>
        <w:t xml:space="preserve"> relevant to evolution and/or structure-function relationships.</w:t>
      </w:r>
      <w:r w:rsidR="004C30F3" w:rsidRPr="00D55E74">
        <w:rPr>
          <w:rFonts w:asciiTheme="majorHAnsi" w:hAnsiTheme="majorHAnsi"/>
        </w:rPr>
        <w:t xml:space="preserve">  Do any of these activities fall into one of the categories listed below?  </w:t>
      </w:r>
      <w:r w:rsidR="00625953">
        <w:rPr>
          <w:rFonts w:asciiTheme="majorHAnsi" w:hAnsiTheme="majorHAnsi"/>
        </w:rPr>
        <w:t>Jot down on a separate sheet.</w:t>
      </w:r>
    </w:p>
    <w:p w14:paraId="44CCE8B9" w14:textId="77777777" w:rsidR="00625953" w:rsidRDefault="009963C9" w:rsidP="00422E52">
      <w:pPr>
        <w:ind w:left="180"/>
        <w:rPr>
          <w:rFonts w:asciiTheme="majorHAnsi" w:hAnsiTheme="majorHAnsi"/>
        </w:rPr>
      </w:pPr>
      <w:r>
        <w:rPr>
          <w:rFonts w:asciiTheme="majorHAnsi" w:hAnsiTheme="majorHAnsi"/>
          <w:noProof/>
        </w:rPr>
        <w:pict w14:anchorId="06AA29CD">
          <v:line id="Straight Connector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1.5pt" to="475.05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" strokeweight="2pt">
            <v:shadow on="t" opacity="24903f" origin=",.5" offset="0,20000emu"/>
          </v:line>
        </w:pict>
      </w:r>
      <w:r>
        <w:rPr>
          <w:rFonts w:asciiTheme="majorHAnsi" w:hAnsiTheme="majorHAnsi"/>
          <w:noProof/>
        </w:rPr>
        <w:pict w14:anchorId="49124D47">
          <v:shapetype id="_x0000_t202" coordsize="21600,21600" o:spt="202" path="m0,0l0,21600,21600,21600,21600,0xe">
            <v:stroke joinstyle="miter"/>
            <v:path gradientshapeok="t" o:connecttype="rect"/>
          </v:shapetype>
          <v:shape id="Text Box 5" o:spid="_x0000_s1029" type="#_x0000_t202" style="position:absolute;left:0;text-align:left;margin-left:315pt;margin-top:15.85pt;width:158pt;height:20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" fillcolor="white [3201]" strokecolor="black [3200]" strokeweight="2pt">
            <v:textbox style="mso-next-textbox:#Text Box 5">
              <w:txbxContent>
                <w:p w14:paraId="72BD6FA6" w14:textId="77777777" w:rsidR="00BA3911" w:rsidRPr="00823CD7" w:rsidRDefault="00BA3911" w:rsidP="00823CD7">
                  <w:pPr>
                    <w:jc w:val="center"/>
                    <w:rPr>
                      <w:rFonts w:asciiTheme="majorHAnsi" w:hAnsiTheme="majorHAnsi"/>
                      <w:b/>
                    </w:rPr>
                  </w:pPr>
                  <w:r w:rsidRPr="00823CD7">
                    <w:rPr>
                      <w:rFonts w:asciiTheme="majorHAnsi" w:hAnsiTheme="majorHAnsi"/>
                      <w:b/>
                    </w:rPr>
                    <w:t>Activities that need to be further developed</w:t>
                  </w:r>
                  <w:r>
                    <w:rPr>
                      <w:rFonts w:asciiTheme="majorHAnsi" w:hAnsiTheme="majorHAnsi"/>
                      <w:b/>
                    </w:rPr>
                    <w:t xml:space="preserve"> or </w:t>
                  </w:r>
                  <w:r w:rsidR="004C30F3">
                    <w:rPr>
                      <w:rFonts w:asciiTheme="majorHAnsi" w:hAnsiTheme="majorHAnsi"/>
                      <w:b/>
                    </w:rPr>
                    <w:t>replaced</w:t>
                  </w:r>
                </w:p>
              </w:txbxContent>
            </v:textbox>
            <w10:wrap type="square"/>
          </v:shape>
        </w:pict>
      </w:r>
      <w:r>
        <w:rPr>
          <w:rFonts w:asciiTheme="majorHAnsi" w:hAnsiTheme="majorHAnsi"/>
          <w:noProof/>
        </w:rPr>
        <w:pict w14:anchorId="5E2B7249">
          <v:shape id="Text Box 4" o:spid="_x0000_s1027" type="#_x0000_t202" style="position:absolute;left:0;text-align:left;margin-left:157pt;margin-top:15.85pt;width:158pt;height:20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" fillcolor="white [3201]" strokecolor="black [3200]" strokeweight="2pt">
            <v:textbox style="mso-next-textbox:#Text Box 4">
              <w:txbxContent>
                <w:p w14:paraId="5961B8F1" w14:textId="77777777" w:rsidR="00BA3911" w:rsidRPr="00823CD7" w:rsidRDefault="00BA3911" w:rsidP="00823CD7">
                  <w:pPr>
                    <w:jc w:val="center"/>
                    <w:rPr>
                      <w:rFonts w:asciiTheme="majorHAnsi" w:hAnsiTheme="majorHAnsi"/>
                      <w:b/>
                    </w:rPr>
                  </w:pPr>
                  <w:r w:rsidRPr="00823CD7">
                    <w:rPr>
                      <w:rFonts w:asciiTheme="majorHAnsi" w:hAnsiTheme="majorHAnsi"/>
                      <w:b/>
                    </w:rPr>
                    <w:t>Activities I like but need  some refining/revising</w:t>
                  </w:r>
                </w:p>
              </w:txbxContent>
            </v:textbox>
            <w10:wrap type="square"/>
          </v:shape>
        </w:pict>
      </w:r>
      <w:r>
        <w:rPr>
          <w:rFonts w:asciiTheme="majorHAnsi" w:hAnsiTheme="majorHAnsi"/>
          <w:noProof/>
        </w:rPr>
        <w:pict w14:anchorId="43CC3E06">
          <v:shape id="Text Box 3" o:spid="_x0000_s1028" type="#_x0000_t202" style="position:absolute;left:0;text-align:left;margin-left:-.95pt;margin-top:15.85pt;width:158pt;height:20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" fillcolor="white [3201]" strokecolor="black [3200]" strokeweight="2pt">
            <v:textbox style="mso-next-textbox:#Text Box 3">
              <w:txbxContent>
                <w:p w14:paraId="5C26953B" w14:textId="77777777" w:rsidR="00BA3911" w:rsidRDefault="00BA3911" w:rsidP="00823CD7">
                  <w:pPr>
                    <w:jc w:val="center"/>
                    <w:rPr>
                      <w:rFonts w:asciiTheme="majorHAnsi" w:hAnsiTheme="majorHAnsi"/>
                      <w:b/>
                    </w:rPr>
                  </w:pPr>
                </w:p>
                <w:p w14:paraId="4F37DA70" w14:textId="77777777" w:rsidR="00BA3911" w:rsidRPr="00823CD7" w:rsidRDefault="00BA3911" w:rsidP="00823CD7">
                  <w:pPr>
                    <w:jc w:val="center"/>
                    <w:rPr>
                      <w:rFonts w:asciiTheme="majorHAnsi" w:hAnsiTheme="majorHAnsi"/>
                      <w:b/>
                    </w:rPr>
                  </w:pPr>
                  <w:r w:rsidRPr="00823CD7">
                    <w:rPr>
                      <w:rFonts w:asciiTheme="majorHAnsi" w:hAnsiTheme="majorHAnsi"/>
                      <w:b/>
                    </w:rPr>
                    <w:t>Activities I like as is</w:t>
                  </w:r>
                </w:p>
              </w:txbxContent>
            </v:textbox>
            <w10:wrap type="square"/>
          </v:shape>
        </w:pict>
      </w:r>
    </w:p>
    <w:p w14:paraId="0408C94B" w14:textId="77777777" w:rsidR="00826892" w:rsidRDefault="00826892" w:rsidP="00625953">
      <w:pPr>
        <w:rPr>
          <w:rFonts w:asciiTheme="majorHAnsi" w:hAnsiTheme="majorHAnsi"/>
        </w:rPr>
      </w:pPr>
    </w:p>
    <w:p w14:paraId="601EEBAE" w14:textId="77777777" w:rsidR="00625953" w:rsidRPr="00625953" w:rsidRDefault="00625953" w:rsidP="00625953">
      <w:pPr>
        <w:rPr>
          <w:rFonts w:asciiTheme="majorHAnsi" w:hAnsiTheme="majorHAnsi"/>
        </w:rPr>
      </w:pPr>
      <w:r>
        <w:rPr>
          <w:rFonts w:asciiTheme="majorHAnsi" w:hAnsiTheme="majorHAnsi"/>
        </w:rPr>
        <w:lastRenderedPageBreak/>
        <w:t>II</w:t>
      </w:r>
      <w:r w:rsidRPr="00D55E74">
        <w:rPr>
          <w:rFonts w:asciiTheme="majorHAnsi" w:hAnsiTheme="majorHAnsi"/>
        </w:rPr>
        <w:t>.</w:t>
      </w:r>
      <w:r>
        <w:rPr>
          <w:rFonts w:asciiTheme="majorHAnsi" w:hAnsiTheme="majorHAnsi"/>
        </w:rPr>
        <w:t xml:space="preserve">    T</w:t>
      </w:r>
      <w:r w:rsidRPr="00625953">
        <w:rPr>
          <w:rFonts w:asciiTheme="majorHAnsi" w:hAnsiTheme="majorHAnsi"/>
        </w:rPr>
        <w:t>hink about the following questions:</w:t>
      </w:r>
    </w:p>
    <w:p w14:paraId="1D445D36" w14:textId="77777777" w:rsidR="00625953" w:rsidRDefault="00625953" w:rsidP="00625953">
      <w:pPr>
        <w:pStyle w:val="ListParagraph"/>
        <w:rPr>
          <w:rFonts w:asciiTheme="majorHAnsi" w:hAnsiTheme="majorHAnsi"/>
        </w:rPr>
      </w:pPr>
    </w:p>
    <w:p w14:paraId="62B8A2C7" w14:textId="77777777" w:rsidR="00D55E74" w:rsidRDefault="00D55E74" w:rsidP="00625953">
      <w:pPr>
        <w:pStyle w:val="ListParagraph"/>
        <w:numPr>
          <w:ilvl w:val="0"/>
          <w:numId w:val="2"/>
        </w:numPr>
        <w:rPr>
          <w:rFonts w:asciiTheme="majorHAnsi" w:hAnsiTheme="majorHAnsi"/>
        </w:rPr>
      </w:pPr>
      <w:r>
        <w:rPr>
          <w:rFonts w:asciiTheme="majorHAnsi" w:hAnsiTheme="majorHAnsi"/>
        </w:rPr>
        <w:t xml:space="preserve">Do any of these activities address multiple standards in life science, physical science, and/or earth science? </w:t>
      </w:r>
    </w:p>
    <w:p w14:paraId="6049950B" w14:textId="77777777" w:rsidR="00BA3911" w:rsidRPr="00BA3911" w:rsidRDefault="00BA3911" w:rsidP="00625953">
      <w:pPr>
        <w:pStyle w:val="ListParagraph"/>
        <w:numPr>
          <w:ilvl w:val="0"/>
          <w:numId w:val="2"/>
        </w:numPr>
        <w:rPr>
          <w:rFonts w:asciiTheme="majorHAnsi" w:hAnsiTheme="majorHAnsi"/>
        </w:rPr>
      </w:pPr>
      <w:r w:rsidRPr="00BA3911">
        <w:rPr>
          <w:rFonts w:asciiTheme="majorHAnsi" w:hAnsiTheme="majorHAnsi"/>
        </w:rPr>
        <w:t>Is there a common theme to these activities?</w:t>
      </w:r>
    </w:p>
    <w:p w14:paraId="01E79E4B" w14:textId="77777777" w:rsidR="00D55E74" w:rsidRDefault="00D55E74" w:rsidP="00625953">
      <w:pPr>
        <w:pStyle w:val="ListParagraph"/>
        <w:numPr>
          <w:ilvl w:val="0"/>
          <w:numId w:val="2"/>
        </w:numPr>
        <w:rPr>
          <w:rFonts w:asciiTheme="majorHAnsi" w:hAnsiTheme="majorHAnsi"/>
        </w:rPr>
      </w:pPr>
      <w:r>
        <w:rPr>
          <w:rFonts w:asciiTheme="majorHAnsi" w:hAnsiTheme="majorHAnsi"/>
        </w:rPr>
        <w:t>For each of these activities, w</w:t>
      </w:r>
      <w:r w:rsidRPr="00BA3911">
        <w:rPr>
          <w:rFonts w:asciiTheme="majorHAnsi" w:hAnsiTheme="majorHAnsi"/>
        </w:rPr>
        <w:t>hat do I thin</w:t>
      </w:r>
      <w:r>
        <w:rPr>
          <w:rFonts w:asciiTheme="majorHAnsi" w:hAnsiTheme="majorHAnsi"/>
        </w:rPr>
        <w:t>k is the most important concept</w:t>
      </w:r>
      <w:r w:rsidRPr="00BA3911">
        <w:rPr>
          <w:rFonts w:asciiTheme="majorHAnsi" w:hAnsiTheme="majorHAnsi"/>
        </w:rPr>
        <w:t xml:space="preserve"> </w:t>
      </w:r>
      <w:r>
        <w:rPr>
          <w:rFonts w:asciiTheme="majorHAnsi" w:hAnsiTheme="majorHAnsi"/>
        </w:rPr>
        <w:t>my students should understand?</w:t>
      </w:r>
    </w:p>
    <w:p w14:paraId="2DB047D0" w14:textId="77777777" w:rsidR="00D55E74" w:rsidRPr="00BA3911" w:rsidRDefault="00D55E74" w:rsidP="00625953">
      <w:pPr>
        <w:pStyle w:val="ListParagraph"/>
        <w:numPr>
          <w:ilvl w:val="0"/>
          <w:numId w:val="2"/>
        </w:numPr>
        <w:rPr>
          <w:rFonts w:asciiTheme="majorHAnsi" w:hAnsiTheme="majorHAnsi"/>
        </w:rPr>
      </w:pPr>
      <w:r w:rsidRPr="00BA3911">
        <w:rPr>
          <w:rFonts w:asciiTheme="majorHAnsi" w:hAnsiTheme="majorHAnsi"/>
        </w:rPr>
        <w:t>What do I think is the most intriguing/engaging about the science content involved in these activities?</w:t>
      </w:r>
    </w:p>
    <w:p w14:paraId="5EBFC29E" w14:textId="77777777" w:rsidR="00D55E74" w:rsidRDefault="00D55E74" w:rsidP="00625953">
      <w:pPr>
        <w:pStyle w:val="ListParagraph"/>
        <w:numPr>
          <w:ilvl w:val="0"/>
          <w:numId w:val="2"/>
        </w:numPr>
        <w:rPr>
          <w:rFonts w:asciiTheme="majorHAnsi" w:hAnsiTheme="majorHAnsi"/>
        </w:rPr>
      </w:pPr>
      <w:r>
        <w:rPr>
          <w:rFonts w:asciiTheme="majorHAnsi" w:hAnsiTheme="majorHAnsi"/>
        </w:rPr>
        <w:t>Are there common learning strategies I use in these activities?</w:t>
      </w:r>
    </w:p>
    <w:p w14:paraId="7D99FFE3" w14:textId="77777777" w:rsidR="00BA3911" w:rsidRDefault="00BA3911" w:rsidP="00BA3911">
      <w:pPr>
        <w:rPr>
          <w:rFonts w:asciiTheme="majorHAnsi" w:hAnsiTheme="majorHAnsi"/>
        </w:rPr>
      </w:pPr>
    </w:p>
    <w:p w14:paraId="17FA952A" w14:textId="77777777" w:rsidR="00BA3911" w:rsidRDefault="00D55E74" w:rsidP="00BA3911">
      <w:pPr>
        <w:rPr>
          <w:rFonts w:asciiTheme="majorHAnsi" w:hAnsiTheme="majorHAnsi"/>
        </w:rPr>
      </w:pPr>
      <w:r w:rsidRPr="00D55E74">
        <w:rPr>
          <w:rFonts w:asciiTheme="majorHAnsi" w:hAnsiTheme="majorHAnsi"/>
        </w:rPr>
        <w:t>III.</w:t>
      </w:r>
      <w:r>
        <w:rPr>
          <w:rFonts w:asciiTheme="majorHAnsi" w:hAnsiTheme="majorHAnsi"/>
        </w:rPr>
        <w:t xml:space="preserve">    </w:t>
      </w:r>
      <w:r w:rsidR="00BA3911" w:rsidRPr="00D55E74">
        <w:rPr>
          <w:rFonts w:asciiTheme="majorHAnsi" w:hAnsiTheme="majorHAnsi"/>
        </w:rPr>
        <w:t>Now, let’s see if any generative questions are surfacing</w:t>
      </w:r>
      <w:r>
        <w:rPr>
          <w:rFonts w:asciiTheme="majorHAnsi" w:hAnsiTheme="majorHAnsi"/>
        </w:rPr>
        <w:t>.  Here are some examples.</w:t>
      </w:r>
    </w:p>
    <w:p w14:paraId="03391CBE" w14:textId="77777777" w:rsidR="00D55E74" w:rsidRDefault="00D55E74" w:rsidP="00BA3911">
      <w:pPr>
        <w:rPr>
          <w:rFonts w:asciiTheme="majorHAnsi" w:hAnsiTheme="majorHAnsi"/>
        </w:rPr>
      </w:pPr>
    </w:p>
    <w:p w14:paraId="41104624" w14:textId="77777777" w:rsidR="00BA3911" w:rsidRPr="00222CDE" w:rsidRDefault="00BA3911" w:rsidP="00222CDE">
      <w:pPr>
        <w:pStyle w:val="ListParagraph"/>
        <w:numPr>
          <w:ilvl w:val="0"/>
          <w:numId w:val="3"/>
        </w:numPr>
        <w:rPr>
          <w:rFonts w:asciiTheme="majorHAnsi" w:hAnsiTheme="majorHAnsi"/>
        </w:rPr>
      </w:pPr>
      <w:r w:rsidRPr="00222CDE">
        <w:rPr>
          <w:rFonts w:asciiTheme="majorHAnsi" w:hAnsiTheme="majorHAnsi"/>
        </w:rPr>
        <w:t>How do the various lines of evidence support the process of evolution?</w:t>
      </w:r>
    </w:p>
    <w:p w14:paraId="285FB7DC" w14:textId="77777777" w:rsidR="00BA3911" w:rsidRPr="00222CDE" w:rsidRDefault="00222CDE" w:rsidP="00222CDE">
      <w:pPr>
        <w:pStyle w:val="ListParagraph"/>
        <w:numPr>
          <w:ilvl w:val="0"/>
          <w:numId w:val="3"/>
        </w:numPr>
        <w:rPr>
          <w:rFonts w:asciiTheme="majorHAnsi" w:hAnsiTheme="majorHAnsi"/>
        </w:rPr>
      </w:pPr>
      <w:r w:rsidRPr="00222CDE">
        <w:rPr>
          <w:rFonts w:asciiTheme="majorHAnsi" w:hAnsiTheme="majorHAnsi"/>
        </w:rPr>
        <w:t xml:space="preserve">Why are present-day species different from their ancestors, and how do we </w:t>
      </w:r>
      <w:r w:rsidR="00D55E74">
        <w:rPr>
          <w:rFonts w:asciiTheme="majorHAnsi" w:hAnsiTheme="majorHAnsi"/>
        </w:rPr>
        <w:t>know an ancestral species when we find one?</w:t>
      </w:r>
    </w:p>
    <w:p w14:paraId="7B1D4929" w14:textId="77777777" w:rsidR="00222CDE" w:rsidRPr="00222CDE" w:rsidRDefault="00222CDE" w:rsidP="00222CDE">
      <w:pPr>
        <w:pStyle w:val="ListParagraph"/>
        <w:numPr>
          <w:ilvl w:val="0"/>
          <w:numId w:val="3"/>
        </w:numPr>
        <w:rPr>
          <w:rFonts w:asciiTheme="majorHAnsi" w:hAnsiTheme="majorHAnsi"/>
        </w:rPr>
      </w:pPr>
      <w:r w:rsidRPr="00222CDE">
        <w:rPr>
          <w:rFonts w:asciiTheme="majorHAnsi" w:hAnsiTheme="majorHAnsi"/>
        </w:rPr>
        <w:t xml:space="preserve">If life on Earth is </w:t>
      </w:r>
      <w:r w:rsidR="00D55E74">
        <w:rPr>
          <w:rFonts w:asciiTheme="majorHAnsi" w:hAnsiTheme="majorHAnsi"/>
        </w:rPr>
        <w:t xml:space="preserve">mostly </w:t>
      </w:r>
      <w:r w:rsidRPr="00222CDE">
        <w:rPr>
          <w:rFonts w:asciiTheme="majorHAnsi" w:hAnsiTheme="majorHAnsi"/>
        </w:rPr>
        <w:t xml:space="preserve">made up of </w:t>
      </w:r>
      <w:r w:rsidR="00D55E74">
        <w:rPr>
          <w:rFonts w:asciiTheme="majorHAnsi" w:hAnsiTheme="majorHAnsi"/>
        </w:rPr>
        <w:t>relatively</w:t>
      </w:r>
      <w:r w:rsidRPr="00222CDE">
        <w:rPr>
          <w:rFonts w:asciiTheme="majorHAnsi" w:hAnsiTheme="majorHAnsi"/>
        </w:rPr>
        <w:t xml:space="preserve"> few elements (</w:t>
      </w:r>
      <w:r w:rsidR="00D55E74">
        <w:rPr>
          <w:rFonts w:asciiTheme="majorHAnsi" w:hAnsiTheme="majorHAnsi"/>
        </w:rPr>
        <w:t xml:space="preserve">e.g. </w:t>
      </w:r>
      <w:r w:rsidRPr="00222CDE">
        <w:rPr>
          <w:rFonts w:asciiTheme="majorHAnsi" w:hAnsiTheme="majorHAnsi"/>
        </w:rPr>
        <w:t xml:space="preserve">C, H, O, N, S), then how do we account for the vast biodiversity on Earth?  </w:t>
      </w:r>
    </w:p>
    <w:p w14:paraId="2D8CACB9" w14:textId="77777777" w:rsidR="00222CDE" w:rsidRPr="00222CDE" w:rsidRDefault="00222CDE" w:rsidP="00222CDE">
      <w:pPr>
        <w:pStyle w:val="ListParagraph"/>
        <w:numPr>
          <w:ilvl w:val="0"/>
          <w:numId w:val="3"/>
        </w:numPr>
        <w:rPr>
          <w:rFonts w:asciiTheme="majorHAnsi" w:hAnsiTheme="majorHAnsi"/>
        </w:rPr>
      </w:pPr>
      <w:r w:rsidRPr="00222CDE">
        <w:rPr>
          <w:rFonts w:asciiTheme="majorHAnsi" w:hAnsiTheme="majorHAnsi"/>
        </w:rPr>
        <w:t xml:space="preserve">Does the fact that life on Earth is made up of </w:t>
      </w:r>
      <w:r w:rsidR="00D55E74">
        <w:rPr>
          <w:rFonts w:asciiTheme="majorHAnsi" w:hAnsiTheme="majorHAnsi"/>
        </w:rPr>
        <w:t>relatively</w:t>
      </w:r>
      <w:r w:rsidRPr="00222CDE">
        <w:rPr>
          <w:rFonts w:asciiTheme="majorHAnsi" w:hAnsiTheme="majorHAnsi"/>
        </w:rPr>
        <w:t xml:space="preserve"> few elements explain the fundamental similarities of all life on Earth?  </w:t>
      </w:r>
      <w:r w:rsidR="00D55E74">
        <w:rPr>
          <w:rFonts w:asciiTheme="majorHAnsi" w:hAnsiTheme="majorHAnsi"/>
        </w:rPr>
        <w:t>(</w:t>
      </w:r>
      <w:r w:rsidRPr="00222CDE">
        <w:rPr>
          <w:rFonts w:asciiTheme="majorHAnsi" w:hAnsiTheme="majorHAnsi"/>
        </w:rPr>
        <w:t>How can we explain the similarities of life on Earth?</w:t>
      </w:r>
      <w:r w:rsidR="00D55E74">
        <w:rPr>
          <w:rFonts w:asciiTheme="majorHAnsi" w:hAnsiTheme="majorHAnsi"/>
        </w:rPr>
        <w:t>)</w:t>
      </w:r>
    </w:p>
    <w:p w14:paraId="08CAEE62" w14:textId="77777777" w:rsidR="00222CDE" w:rsidRDefault="00222CDE" w:rsidP="00BA3911">
      <w:pPr>
        <w:rPr>
          <w:rFonts w:asciiTheme="majorHAnsi" w:hAnsiTheme="majorHAnsi"/>
        </w:rPr>
      </w:pPr>
    </w:p>
    <w:p w14:paraId="6C27C96A" w14:textId="77777777" w:rsidR="00BA3911" w:rsidRDefault="00BA3911" w:rsidP="00BA3911">
      <w:pPr>
        <w:rPr>
          <w:rFonts w:asciiTheme="majorHAnsi" w:hAnsiTheme="majorHAnsi"/>
        </w:rPr>
      </w:pPr>
    </w:p>
    <w:p w14:paraId="4D66E0F7" w14:textId="77777777" w:rsidR="00BA3911" w:rsidRPr="00BA3911" w:rsidRDefault="00826892" w:rsidP="00826892">
      <w:pPr>
        <w:jc w:val="center"/>
        <w:rPr>
          <w:rFonts w:asciiTheme="majorHAnsi" w:hAnsiTheme="majorHAnsi"/>
        </w:rPr>
      </w:pPr>
      <w:r w:rsidRPr="00826892">
        <w:rPr>
          <w:rFonts w:ascii="Arial" w:hAnsi="Arial" w:cs="Arial"/>
          <w:noProof/>
          <w:sz w:val="20"/>
          <w:szCs w:val="20"/>
        </w:rPr>
        <w:drawing>
          <wp:inline distT="0" distB="0" distL="0" distR="0" wp14:anchorId="0D744E6A" wp14:editId="41F0F101">
            <wp:extent cx="2590800" cy="2590800"/>
            <wp:effectExtent l="19050" t="0" r="0" b="0"/>
            <wp:docPr id="11" name="il_fi" descr="http://www.idealpapercraft.com.au/store/images/SPK008%20stmpnk%20gear%20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dealpapercraft.com.au/store/images/SPK008%20stmpnk%20gear%20border.gif"/>
                    <pic:cNvPicPr>
                      <a:picLocks noChangeAspect="1" noChangeArrowheads="1"/>
                    </pic:cNvPicPr>
                  </pic:nvPicPr>
                  <pic:blipFill>
                    <a:blip r:embed="rId10"/>
                    <a:srcRect/>
                    <a:stretch>
                      <a:fillRect/>
                    </a:stretch>
                  </pic:blipFill>
                  <pic:spPr bwMode="auto">
                    <a:xfrm rot="5400000">
                      <a:off x="0" y="0"/>
                      <a:ext cx="2590800" cy="2590800"/>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14:anchorId="535A8B8E" wp14:editId="53A89868">
            <wp:extent cx="2590800" cy="2590800"/>
            <wp:effectExtent l="19050" t="0" r="0" b="0"/>
            <wp:docPr id="9" name="il_fi" descr="http://www.idealpapercraft.com.au/store/images/SPK008%20stmpnk%20gear%20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dealpapercraft.com.au/store/images/SPK008%20stmpnk%20gear%20border.gif"/>
                    <pic:cNvPicPr>
                      <a:picLocks noChangeAspect="1" noChangeArrowheads="1"/>
                    </pic:cNvPicPr>
                  </pic:nvPicPr>
                  <pic:blipFill>
                    <a:blip r:embed="rId10"/>
                    <a:srcRect/>
                    <a:stretch>
                      <a:fillRect/>
                    </a:stretch>
                  </pic:blipFill>
                  <pic:spPr bwMode="auto">
                    <a:xfrm rot="5400000">
                      <a:off x="0" y="0"/>
                      <a:ext cx="2590800" cy="2590800"/>
                    </a:xfrm>
                    <a:prstGeom prst="rect">
                      <a:avLst/>
                    </a:prstGeom>
                    <a:noFill/>
                    <a:ln w="9525">
                      <a:noFill/>
                      <a:miter lim="800000"/>
                      <a:headEnd/>
                      <a:tailEnd/>
                    </a:ln>
                  </pic:spPr>
                </pic:pic>
              </a:graphicData>
            </a:graphic>
          </wp:inline>
        </w:drawing>
      </w:r>
    </w:p>
    <w:sectPr w:rsidR="00BA3911" w:rsidRPr="00BA3911" w:rsidSect="006274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A08EEE" w14:textId="77777777" w:rsidR="00BA3911" w:rsidRDefault="00BA3911" w:rsidP="0062748C">
      <w:r>
        <w:separator/>
      </w:r>
    </w:p>
  </w:endnote>
  <w:endnote w:type="continuationSeparator" w:id="0">
    <w:p w14:paraId="0C3C9273" w14:textId="77777777" w:rsidR="00BA3911" w:rsidRDefault="00BA3911" w:rsidP="0062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251"/>
      <w:docPartObj>
        <w:docPartGallery w:val="Page Numbers (Bottom of Page)"/>
        <w:docPartUnique/>
      </w:docPartObj>
    </w:sdtPr>
    <w:sdtEndPr/>
    <w:sdtContent>
      <w:p w14:paraId="024FD011" w14:textId="77777777" w:rsidR="009C481C" w:rsidRDefault="009D50F7">
        <w:pPr>
          <w:pStyle w:val="Footer"/>
          <w:jc w:val="center"/>
        </w:pPr>
        <w:r w:rsidRPr="009C481C">
          <w:rPr>
            <w:rFonts w:asciiTheme="majorHAnsi" w:hAnsiTheme="majorHAnsi" w:cstheme="majorHAnsi"/>
            <w:sz w:val="20"/>
            <w:szCs w:val="20"/>
          </w:rPr>
          <w:fldChar w:fldCharType="begin"/>
        </w:r>
        <w:r w:rsidR="009C481C" w:rsidRPr="009C481C">
          <w:rPr>
            <w:rFonts w:asciiTheme="majorHAnsi" w:hAnsiTheme="majorHAnsi" w:cstheme="majorHAnsi"/>
            <w:sz w:val="20"/>
            <w:szCs w:val="20"/>
          </w:rPr>
          <w:instrText xml:space="preserve"> PAGE   \* MERGEFORMAT </w:instrText>
        </w:r>
        <w:r w:rsidRPr="009C481C">
          <w:rPr>
            <w:rFonts w:asciiTheme="majorHAnsi" w:hAnsiTheme="majorHAnsi" w:cstheme="majorHAnsi"/>
            <w:sz w:val="20"/>
            <w:szCs w:val="20"/>
          </w:rPr>
          <w:fldChar w:fldCharType="separate"/>
        </w:r>
        <w:r w:rsidR="009963C9">
          <w:rPr>
            <w:rFonts w:asciiTheme="majorHAnsi" w:hAnsiTheme="majorHAnsi" w:cstheme="majorHAnsi"/>
            <w:noProof/>
            <w:sz w:val="20"/>
            <w:szCs w:val="20"/>
          </w:rPr>
          <w:t>1</w:t>
        </w:r>
        <w:r w:rsidRPr="009C481C">
          <w:rPr>
            <w:rFonts w:asciiTheme="majorHAnsi" w:hAnsiTheme="majorHAnsi" w:cstheme="majorHAnsi"/>
            <w:sz w:val="20"/>
            <w:szCs w:val="20"/>
          </w:rPr>
          <w:fldChar w:fldCharType="end"/>
        </w:r>
      </w:p>
    </w:sdtContent>
  </w:sdt>
  <w:p w14:paraId="4AEDD798" w14:textId="77777777" w:rsidR="00BA3911" w:rsidRPr="0062748C" w:rsidRDefault="00BA3911" w:rsidP="0062748C">
    <w:pPr>
      <w:pStyle w:val="Footer"/>
      <w:jc w:val="right"/>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EBB51C" w14:textId="77777777" w:rsidR="00BA3911" w:rsidRDefault="00BA3911" w:rsidP="0062748C">
      <w:r>
        <w:separator/>
      </w:r>
    </w:p>
  </w:footnote>
  <w:footnote w:type="continuationSeparator" w:id="0">
    <w:p w14:paraId="2ABF0009" w14:textId="77777777" w:rsidR="00BA3911" w:rsidRDefault="00BA3911" w:rsidP="00627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3B3C" w14:textId="77777777" w:rsidR="00BA3911" w:rsidRPr="0062748C" w:rsidRDefault="00BA3911">
    <w:pPr>
      <w:pStyle w:val="Header"/>
      <w:rPr>
        <w:rFonts w:asciiTheme="majorHAnsi" w:hAnsiTheme="majorHAnsi"/>
        <w:sz w:val="20"/>
        <w:szCs w:val="20"/>
      </w:rPr>
    </w:pPr>
    <w:r w:rsidRPr="0062748C">
      <w:rPr>
        <w:rFonts w:asciiTheme="majorHAnsi" w:hAnsiTheme="majorHAnsi"/>
        <w:sz w:val="20"/>
        <w:szCs w:val="20"/>
      </w:rPr>
      <w:t xml:space="preserve">IMSS Summer Institute 2011 </w:t>
    </w:r>
    <w:r w:rsidR="009C481C">
      <w:rPr>
        <w:rFonts w:asciiTheme="majorHAnsi" w:hAnsiTheme="majorHAnsi"/>
        <w:sz w:val="20"/>
        <w:szCs w:val="20"/>
      </w:rPr>
      <w:t>–</w:t>
    </w:r>
    <w:r w:rsidRPr="0062748C">
      <w:rPr>
        <w:rFonts w:asciiTheme="majorHAnsi" w:hAnsiTheme="majorHAnsi"/>
        <w:sz w:val="20"/>
        <w:szCs w:val="20"/>
      </w:rPr>
      <w:t xml:space="preserve"> BIOLOGY</w:t>
    </w:r>
    <w:r w:rsidR="009C481C">
      <w:rPr>
        <w:rFonts w:asciiTheme="majorHAnsi" w:hAnsiTheme="majorHAnsi"/>
        <w:sz w:val="20"/>
        <w:szCs w:val="20"/>
      </w:rPr>
      <w:tab/>
      <w:t xml:space="preserve">     </w:t>
    </w:r>
    <w:r w:rsidR="009C481C">
      <w:rPr>
        <w:rFonts w:asciiTheme="majorHAnsi" w:hAnsiTheme="majorHAnsi"/>
        <w:sz w:val="20"/>
        <w:szCs w:val="20"/>
      </w:rPr>
      <w:tab/>
      <w:t>C. Inouye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3B1153"/>
    <w:multiLevelType w:val="hybridMultilevel"/>
    <w:tmpl w:val="9ED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00FBB"/>
    <w:multiLevelType w:val="hybridMultilevel"/>
    <w:tmpl w:val="05002188"/>
    <w:lvl w:ilvl="0" w:tplc="098A4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61E0D"/>
    <w:multiLevelType w:val="hybridMultilevel"/>
    <w:tmpl w:val="2712489C"/>
    <w:lvl w:ilvl="0" w:tplc="30A6B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52817"/>
    <w:multiLevelType w:val="hybridMultilevel"/>
    <w:tmpl w:val="4A7E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A0B40"/>
    <w:multiLevelType w:val="hybridMultilevel"/>
    <w:tmpl w:val="785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2748C"/>
    <w:rsid w:val="00222CDE"/>
    <w:rsid w:val="002C316B"/>
    <w:rsid w:val="00387CD0"/>
    <w:rsid w:val="003B29DE"/>
    <w:rsid w:val="00422E52"/>
    <w:rsid w:val="00447DB7"/>
    <w:rsid w:val="004C30F3"/>
    <w:rsid w:val="00606CFF"/>
    <w:rsid w:val="00625953"/>
    <w:rsid w:val="0062748C"/>
    <w:rsid w:val="00646E03"/>
    <w:rsid w:val="006D1CC7"/>
    <w:rsid w:val="007D019F"/>
    <w:rsid w:val="00823CD7"/>
    <w:rsid w:val="00826892"/>
    <w:rsid w:val="00852959"/>
    <w:rsid w:val="008707E7"/>
    <w:rsid w:val="00982DDA"/>
    <w:rsid w:val="009963C9"/>
    <w:rsid w:val="009C481C"/>
    <w:rsid w:val="009D50F7"/>
    <w:rsid w:val="00A16CD4"/>
    <w:rsid w:val="00BA3911"/>
    <w:rsid w:val="00C43EB7"/>
    <w:rsid w:val="00C61DE7"/>
    <w:rsid w:val="00CD7005"/>
    <w:rsid w:val="00D55E74"/>
    <w:rsid w:val="00EE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10BC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8C"/>
    <w:pPr>
      <w:tabs>
        <w:tab w:val="center" w:pos="4320"/>
        <w:tab w:val="right" w:pos="8640"/>
      </w:tabs>
    </w:pPr>
  </w:style>
  <w:style w:type="character" w:customStyle="1" w:styleId="HeaderChar">
    <w:name w:val="Header Char"/>
    <w:basedOn w:val="DefaultParagraphFont"/>
    <w:link w:val="Header"/>
    <w:uiPriority w:val="99"/>
    <w:rsid w:val="0062748C"/>
  </w:style>
  <w:style w:type="paragraph" w:styleId="Footer">
    <w:name w:val="footer"/>
    <w:basedOn w:val="Normal"/>
    <w:link w:val="FooterChar"/>
    <w:uiPriority w:val="99"/>
    <w:unhideWhenUsed/>
    <w:rsid w:val="0062748C"/>
    <w:pPr>
      <w:tabs>
        <w:tab w:val="center" w:pos="4320"/>
        <w:tab w:val="right" w:pos="8640"/>
      </w:tabs>
    </w:pPr>
  </w:style>
  <w:style w:type="character" w:customStyle="1" w:styleId="FooterChar">
    <w:name w:val="Footer Char"/>
    <w:basedOn w:val="DefaultParagraphFont"/>
    <w:link w:val="Footer"/>
    <w:uiPriority w:val="99"/>
    <w:rsid w:val="0062748C"/>
  </w:style>
  <w:style w:type="paragraph" w:styleId="ListParagraph">
    <w:name w:val="List Paragraph"/>
    <w:basedOn w:val="Normal"/>
    <w:uiPriority w:val="34"/>
    <w:qFormat/>
    <w:rsid w:val="003B29DE"/>
    <w:pPr>
      <w:ind w:left="720"/>
      <w:contextualSpacing/>
    </w:pPr>
  </w:style>
  <w:style w:type="paragraph" w:styleId="BalloonText">
    <w:name w:val="Balloon Text"/>
    <w:basedOn w:val="Normal"/>
    <w:link w:val="BalloonTextChar"/>
    <w:uiPriority w:val="99"/>
    <w:semiHidden/>
    <w:unhideWhenUsed/>
    <w:rsid w:val="0087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7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8C"/>
    <w:pPr>
      <w:tabs>
        <w:tab w:val="center" w:pos="4320"/>
        <w:tab w:val="right" w:pos="8640"/>
      </w:tabs>
    </w:pPr>
  </w:style>
  <w:style w:type="character" w:customStyle="1" w:styleId="HeaderChar">
    <w:name w:val="Header Char"/>
    <w:basedOn w:val="DefaultParagraphFont"/>
    <w:link w:val="Header"/>
    <w:uiPriority w:val="99"/>
    <w:rsid w:val="0062748C"/>
  </w:style>
  <w:style w:type="paragraph" w:styleId="Footer">
    <w:name w:val="footer"/>
    <w:basedOn w:val="Normal"/>
    <w:link w:val="FooterChar"/>
    <w:uiPriority w:val="99"/>
    <w:unhideWhenUsed/>
    <w:rsid w:val="0062748C"/>
    <w:pPr>
      <w:tabs>
        <w:tab w:val="center" w:pos="4320"/>
        <w:tab w:val="right" w:pos="8640"/>
      </w:tabs>
    </w:pPr>
  </w:style>
  <w:style w:type="character" w:customStyle="1" w:styleId="FooterChar">
    <w:name w:val="Footer Char"/>
    <w:basedOn w:val="DefaultParagraphFont"/>
    <w:link w:val="Footer"/>
    <w:uiPriority w:val="99"/>
    <w:rsid w:val="0062748C"/>
  </w:style>
  <w:style w:type="paragraph" w:styleId="ListParagraph">
    <w:name w:val="List Paragraph"/>
    <w:basedOn w:val="Normal"/>
    <w:uiPriority w:val="34"/>
    <w:qFormat/>
    <w:rsid w:val="003B29DE"/>
    <w:pPr>
      <w:ind w:left="720"/>
      <w:contextualSpacing/>
    </w:pPr>
  </w:style>
  <w:style w:type="paragraph" w:styleId="BalloonText">
    <w:name w:val="Balloon Text"/>
    <w:basedOn w:val="Normal"/>
    <w:link w:val="BalloonTextChar"/>
    <w:uiPriority w:val="99"/>
    <w:semiHidden/>
    <w:unhideWhenUsed/>
    <w:rsid w:val="00870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7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F9EA-CFEF-7C47-816D-125D07E8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East Bay - Biology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Inouye</dc:creator>
  <cp:keywords/>
  <dc:description/>
  <cp:lastModifiedBy>Caron Inouye</cp:lastModifiedBy>
  <cp:revision>7</cp:revision>
  <cp:lastPrinted>2011-07-22T20:43:00Z</cp:lastPrinted>
  <dcterms:created xsi:type="dcterms:W3CDTF">2011-07-22T07:02:00Z</dcterms:created>
  <dcterms:modified xsi:type="dcterms:W3CDTF">2011-07-23T03:47:00Z</dcterms:modified>
</cp:coreProperties>
</file>